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DC" w:rsidRDefault="00E66FDC" w:rsidP="00E66FDC">
      <w:pPr>
        <w:pStyle w:val="a4"/>
        <w:rPr>
          <w:b/>
          <w:sz w:val="20"/>
          <w:lang w:val="uk-UA"/>
        </w:rPr>
      </w:pPr>
      <w:r w:rsidRPr="00AF4C23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2B3112A1" wp14:editId="14A48095">
            <wp:simplePos x="0" y="0"/>
            <wp:positionH relativeFrom="column">
              <wp:posOffset>2642235</wp:posOffset>
            </wp:positionH>
            <wp:positionV relativeFrom="paragraph">
              <wp:posOffset>55880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FDC" w:rsidRDefault="00E66FDC" w:rsidP="00E66FDC">
      <w:pPr>
        <w:pStyle w:val="a4"/>
        <w:rPr>
          <w:b/>
          <w:szCs w:val="28"/>
          <w:lang w:val="uk-UA"/>
        </w:rPr>
      </w:pPr>
      <w:r>
        <w:rPr>
          <w:b/>
          <w:szCs w:val="28"/>
          <w:lang w:val="uk-UA"/>
        </w:rPr>
        <w:t>УКРАЇНА</w:t>
      </w:r>
    </w:p>
    <w:p w:rsidR="00E66FDC" w:rsidRDefault="00E66FDC" w:rsidP="00E66FDC">
      <w:pPr>
        <w:pStyle w:val="a4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ОБЛАСТЬ</w:t>
      </w:r>
    </w:p>
    <w:p w:rsidR="00E66FDC" w:rsidRDefault="00E66FDC" w:rsidP="00E66FDC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Ізюмський дошкільний нав</w:t>
      </w:r>
      <w:r w:rsidR="00D2455E">
        <w:rPr>
          <w:b/>
          <w:sz w:val="24"/>
          <w:szCs w:val="24"/>
          <w:lang w:val="uk-UA"/>
        </w:rPr>
        <w:t>ч</w:t>
      </w:r>
      <w:r>
        <w:rPr>
          <w:b/>
          <w:sz w:val="24"/>
          <w:szCs w:val="24"/>
          <w:lang w:val="uk-UA"/>
        </w:rPr>
        <w:t xml:space="preserve">альний заклад (ясла-садок) №12 </w:t>
      </w:r>
    </w:p>
    <w:p w:rsidR="00E66FDC" w:rsidRDefault="00E66FDC" w:rsidP="00E66FDC">
      <w:pPr>
        <w:pStyle w:val="a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Ізюмської міської ради Харківської області</w:t>
      </w:r>
    </w:p>
    <w:p w:rsidR="00E66FDC" w:rsidRDefault="00E66FDC" w:rsidP="00E66FDC">
      <w:pPr>
        <w:pStyle w:val="a4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64300 Харківська обл. м. Ізюм, вул. </w:t>
      </w:r>
      <w:proofErr w:type="spellStart"/>
      <w:r>
        <w:rPr>
          <w:sz w:val="24"/>
          <w:szCs w:val="28"/>
          <w:lang w:val="uk-UA"/>
        </w:rPr>
        <w:t>Грабо</w:t>
      </w:r>
      <w:r>
        <w:rPr>
          <w:sz w:val="24"/>
          <w:szCs w:val="28"/>
        </w:rPr>
        <w:t>вського</w:t>
      </w:r>
      <w:proofErr w:type="spellEnd"/>
      <w:r>
        <w:rPr>
          <w:sz w:val="24"/>
          <w:szCs w:val="28"/>
        </w:rPr>
        <w:t xml:space="preserve">, </w:t>
      </w:r>
      <w:r>
        <w:rPr>
          <w:sz w:val="24"/>
          <w:szCs w:val="28"/>
          <w:lang w:val="uk-UA"/>
        </w:rPr>
        <w:t>3</w:t>
      </w:r>
    </w:p>
    <w:p w:rsidR="00E66FDC" w:rsidRDefault="00E66FDC" w:rsidP="00E66FDC">
      <w:pPr>
        <w:pStyle w:val="a4"/>
        <w:rPr>
          <w:sz w:val="24"/>
          <w:szCs w:val="28"/>
        </w:rPr>
      </w:pPr>
      <w:r>
        <w:rPr>
          <w:sz w:val="24"/>
          <w:szCs w:val="28"/>
        </w:rPr>
        <w:t>0-5743-</w:t>
      </w:r>
      <w:r>
        <w:rPr>
          <w:sz w:val="24"/>
          <w:szCs w:val="28"/>
          <w:lang w:val="uk-UA"/>
        </w:rPr>
        <w:t>5</w:t>
      </w:r>
      <w:r>
        <w:rPr>
          <w:sz w:val="24"/>
          <w:szCs w:val="28"/>
        </w:rPr>
        <w:t>-</w:t>
      </w:r>
      <w:r>
        <w:rPr>
          <w:sz w:val="24"/>
          <w:szCs w:val="28"/>
          <w:lang w:val="uk-UA"/>
        </w:rPr>
        <w:t>82</w:t>
      </w:r>
      <w:r>
        <w:rPr>
          <w:sz w:val="24"/>
          <w:szCs w:val="28"/>
        </w:rPr>
        <w:t>-</w:t>
      </w:r>
      <w:r>
        <w:rPr>
          <w:sz w:val="24"/>
          <w:szCs w:val="28"/>
          <w:lang w:val="uk-UA"/>
        </w:rPr>
        <w:t>14</w:t>
      </w:r>
      <w:r>
        <w:rPr>
          <w:sz w:val="24"/>
          <w:szCs w:val="28"/>
        </w:rPr>
        <w:t xml:space="preserve">; </w:t>
      </w:r>
      <w:r>
        <w:rPr>
          <w:sz w:val="24"/>
          <w:szCs w:val="28"/>
          <w:lang w:val="en-US"/>
        </w:rPr>
        <w:t>e</w:t>
      </w:r>
      <w:r>
        <w:rPr>
          <w:sz w:val="24"/>
          <w:szCs w:val="28"/>
        </w:rPr>
        <w:t>-</w:t>
      </w:r>
      <w:r>
        <w:rPr>
          <w:sz w:val="24"/>
          <w:szCs w:val="28"/>
          <w:lang w:val="en-US"/>
        </w:rPr>
        <w:t>mail</w:t>
      </w:r>
      <w:r>
        <w:rPr>
          <w:sz w:val="24"/>
          <w:szCs w:val="28"/>
        </w:rPr>
        <w:t xml:space="preserve">: </w:t>
      </w:r>
      <w:hyperlink r:id="rId10" w:history="1">
        <w:r>
          <w:rPr>
            <w:rStyle w:val="a3"/>
            <w:sz w:val="24"/>
            <w:szCs w:val="28"/>
            <w:lang w:val="en-US"/>
          </w:rPr>
          <w:t>egorova</w:t>
        </w:r>
        <w:r>
          <w:rPr>
            <w:rStyle w:val="a3"/>
            <w:sz w:val="24"/>
            <w:szCs w:val="28"/>
          </w:rPr>
          <w:t>.</w:t>
        </w:r>
        <w:r>
          <w:rPr>
            <w:rStyle w:val="a3"/>
            <w:sz w:val="24"/>
            <w:szCs w:val="28"/>
            <w:lang w:val="en-US"/>
          </w:rPr>
          <w:t>idnz</w:t>
        </w:r>
        <w:r>
          <w:rPr>
            <w:rStyle w:val="a3"/>
            <w:sz w:val="24"/>
            <w:szCs w:val="28"/>
          </w:rPr>
          <w:t>12@</w:t>
        </w:r>
        <w:r>
          <w:rPr>
            <w:rStyle w:val="a3"/>
            <w:sz w:val="24"/>
            <w:szCs w:val="28"/>
            <w:lang w:val="en-US"/>
          </w:rPr>
          <w:t>ukr</w:t>
        </w:r>
        <w:r>
          <w:rPr>
            <w:rStyle w:val="a3"/>
            <w:sz w:val="24"/>
            <w:szCs w:val="28"/>
          </w:rPr>
          <w:t>.</w:t>
        </w:r>
        <w:r>
          <w:rPr>
            <w:rStyle w:val="a3"/>
            <w:sz w:val="24"/>
            <w:szCs w:val="28"/>
            <w:lang w:val="en-US"/>
          </w:rPr>
          <w:t>net</w:t>
        </w:r>
      </w:hyperlink>
    </w:p>
    <w:p w:rsidR="00E66FDC" w:rsidRDefault="00E66FDC" w:rsidP="00E66FDC">
      <w:pPr>
        <w:pStyle w:val="a4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95884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7.55pt" to="483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247D9F" w:rsidRPr="007568F0" w:rsidRDefault="00247D9F" w:rsidP="00247D9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568F0">
        <w:rPr>
          <w:rFonts w:ascii="Times New Roman" w:hAnsi="Times New Roman" w:cs="Times New Roman"/>
          <w:i w:val="0"/>
        </w:rPr>
        <w:t>НАКАЗ</w:t>
      </w:r>
    </w:p>
    <w:p w:rsidR="00247D9F" w:rsidRPr="00E1197B" w:rsidRDefault="00247D9F" w:rsidP="00247D9F">
      <w:pPr>
        <w:jc w:val="both"/>
        <w:rPr>
          <w:sz w:val="28"/>
          <w:szCs w:val="28"/>
        </w:rPr>
      </w:pPr>
    </w:p>
    <w:p w:rsidR="00247D9F" w:rsidRPr="0071289F" w:rsidRDefault="008A65A0" w:rsidP="00247D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128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86B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02.2020</w:t>
      </w:r>
      <w:r w:rsidR="00764DAB">
        <w:rPr>
          <w:rFonts w:ascii="Times New Roman" w:hAnsi="Times New Roman" w:cs="Times New Roman"/>
          <w:b/>
          <w:sz w:val="28"/>
          <w:szCs w:val="28"/>
        </w:rPr>
        <w:tab/>
      </w:r>
      <w:r w:rsidR="00764DAB">
        <w:rPr>
          <w:rFonts w:ascii="Times New Roman" w:hAnsi="Times New Roman" w:cs="Times New Roman"/>
          <w:b/>
          <w:sz w:val="28"/>
          <w:szCs w:val="28"/>
        </w:rPr>
        <w:tab/>
      </w:r>
      <w:r w:rsidR="00764DAB">
        <w:rPr>
          <w:rFonts w:ascii="Times New Roman" w:hAnsi="Times New Roman" w:cs="Times New Roman"/>
          <w:b/>
          <w:sz w:val="28"/>
          <w:szCs w:val="28"/>
        </w:rPr>
        <w:tab/>
      </w:r>
      <w:r w:rsidR="00764DAB">
        <w:rPr>
          <w:rFonts w:ascii="Times New Roman" w:hAnsi="Times New Roman" w:cs="Times New Roman"/>
          <w:b/>
          <w:sz w:val="28"/>
          <w:szCs w:val="28"/>
        </w:rPr>
        <w:tab/>
      </w:r>
      <w:r w:rsidR="00764DAB">
        <w:rPr>
          <w:rFonts w:ascii="Times New Roman" w:hAnsi="Times New Roman" w:cs="Times New Roman"/>
          <w:b/>
          <w:sz w:val="28"/>
          <w:szCs w:val="28"/>
        </w:rPr>
        <w:tab/>
      </w:r>
      <w:r w:rsidR="00764DAB">
        <w:rPr>
          <w:rFonts w:ascii="Times New Roman" w:hAnsi="Times New Roman" w:cs="Times New Roman"/>
          <w:b/>
          <w:sz w:val="28"/>
          <w:szCs w:val="28"/>
        </w:rPr>
        <w:tab/>
      </w:r>
      <w:r w:rsidR="00764DAB">
        <w:rPr>
          <w:rFonts w:ascii="Times New Roman" w:hAnsi="Times New Roman" w:cs="Times New Roman"/>
          <w:b/>
          <w:sz w:val="28"/>
          <w:szCs w:val="28"/>
        </w:rPr>
        <w:tab/>
      </w:r>
      <w:r w:rsidR="00764DAB">
        <w:rPr>
          <w:rFonts w:ascii="Times New Roman" w:hAnsi="Times New Roman" w:cs="Times New Roman"/>
          <w:b/>
          <w:sz w:val="28"/>
          <w:szCs w:val="28"/>
        </w:rPr>
        <w:tab/>
      </w:r>
      <w:r w:rsidR="00764DAB">
        <w:rPr>
          <w:rFonts w:ascii="Times New Roman" w:hAnsi="Times New Roman" w:cs="Times New Roman"/>
          <w:b/>
          <w:sz w:val="28"/>
          <w:szCs w:val="28"/>
        </w:rPr>
        <w:tab/>
      </w:r>
      <w:r w:rsidR="00764DAB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247D9F" w:rsidRPr="002958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289F"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03335" w:rsidRPr="008A51A3" w:rsidTr="0071289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335" w:rsidRPr="00464ED4" w:rsidRDefault="00703335" w:rsidP="0071289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33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7128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організацію роботи з питань запобігання та протидії </w:t>
            </w:r>
            <w:proofErr w:type="spellStart"/>
            <w:r w:rsidR="007128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булінгу</w:t>
            </w:r>
            <w:proofErr w:type="spellEnd"/>
            <w:r w:rsidR="007128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(цькуванню)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8556B" w:rsidRDefault="0028556B" w:rsidP="0028556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 «Про освіту», «Про внесення змін до деяких законодавчих актів України щодо протидії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(цькуванню)», наказу Міністерства освіти і науки України від 28.12.2019 № 1646 «Деякі питання реагування на випадки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листів Міністерства освіти і науки України від 29.12.2018 № 1/9-790 «Щодо організації роботи з питань запобігання і протидії домашньому насильству та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», від 27.06.2019 № 1/9-414 «Деякі питання щодо створення у 2019/2020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. безпечного освітнього середовища, формування в дітей та учнівської молоді ціннісних життєвих навичок», від 11.02.2020 року № 1/9-80 «Про затвердження наказу Міністерства освіти і науки України від 28.12.2019 № 1646 «Деякі питання реагування на випадки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Ізюмської міської ради Харківської області від 24.02.2020 № 69 «Про організацію роботи в закладах освіти з питань запобігання та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(цькуванню)», </w:t>
      </w:r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протидії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(цькуванню), насильству та попередження поширення негативних явищ в освітньому середовищі</w:t>
      </w: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89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  <w:r w:rsidRPr="0071289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Скасувати дію </w:t>
      </w:r>
      <w:r>
        <w:rPr>
          <w:rFonts w:ascii="Times New Roman" w:hAnsi="Times New Roman" w:cs="Times New Roman"/>
          <w:sz w:val="28"/>
          <w:szCs w:val="28"/>
          <w:lang w:val="uk-UA"/>
        </w:rPr>
        <w:t>від 20</w:t>
      </w:r>
      <w:r w:rsidRPr="0071289F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.2019 №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роботи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ІДНЗ № 12 </w:t>
      </w:r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 щодо протидії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(цькуванню)».</w:t>
      </w:r>
    </w:p>
    <w:p w:rsidR="00CB5247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CB5247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особою, яка буде здійснювати контроль за виконанням заходів, спрямованих на запобігання та протидію </w:t>
      </w:r>
      <w:proofErr w:type="spellStart"/>
      <w:r w:rsidR="00CB5247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CB5247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</w:t>
      </w:r>
      <w:proofErr w:type="spellStart"/>
      <w:r w:rsidR="00CB5247">
        <w:rPr>
          <w:rFonts w:ascii="Times New Roman" w:hAnsi="Times New Roman" w:cs="Times New Roman"/>
          <w:sz w:val="28"/>
          <w:szCs w:val="28"/>
          <w:lang w:val="uk-UA"/>
        </w:rPr>
        <w:t>Завгородню</w:t>
      </w:r>
      <w:proofErr w:type="spellEnd"/>
      <w:r w:rsidR="00CB5247">
        <w:rPr>
          <w:rFonts w:ascii="Times New Roman" w:hAnsi="Times New Roman" w:cs="Times New Roman"/>
          <w:sz w:val="28"/>
          <w:szCs w:val="28"/>
          <w:lang w:val="uk-UA"/>
        </w:rPr>
        <w:t xml:space="preserve"> І.А., практичного психолога.</w:t>
      </w:r>
    </w:p>
    <w:p w:rsidR="0071289F" w:rsidRPr="0071289F" w:rsidRDefault="00CB5247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Відповідальній особі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 </w:t>
      </w:r>
      <w:r w:rsidR="007128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289F" w:rsidRPr="0071289F" w:rsidRDefault="00CB5247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289F"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.1 Довести до відома та безумовного виконання педагогічними працівниками, іншими учасниками освітнього процесу Закону України «Про внесення змін до деяких законодавчих актів України щодо протидії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(цькуванню)», наказу Міністерства освіти і науки України від 28.12.2019 № 1646 «Деякі питання реагування на випадки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освіти».</w:t>
      </w:r>
    </w:p>
    <w:p w:rsidR="0071289F" w:rsidRPr="0071289F" w:rsidRDefault="0071289F" w:rsidP="00CB5247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t>28.02.2020</w:t>
      </w:r>
    </w:p>
    <w:p w:rsidR="0071289F" w:rsidRPr="0071289F" w:rsidRDefault="00CB5247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>).</w:t>
      </w:r>
    </w:p>
    <w:p w:rsidR="0071289F" w:rsidRPr="0071289F" w:rsidRDefault="0071289F" w:rsidP="00CB5247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71289F" w:rsidRPr="0071289F" w:rsidRDefault="00CB5247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прилюднити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>:</w:t>
      </w: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t xml:space="preserve">- </w:t>
      </w:r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здобувача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дошкільної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289F" w:rsidRPr="0071289F" w:rsidRDefault="00CB5247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289F" w:rsidRPr="0071289F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71289F" w:rsidRPr="0071289F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>);</w:t>
      </w: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(з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дотриманням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конфіденційності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заяв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випадки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71289F">
        <w:rPr>
          <w:rFonts w:ascii="Times New Roman" w:hAnsi="Times New Roman" w:cs="Times New Roman"/>
          <w:color w:val="000000"/>
          <w:sz w:val="28"/>
          <w:szCs w:val="28"/>
        </w:rPr>
        <w:t>інгу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="00CB5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дошкільної</w:t>
      </w:r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доведені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випадки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71289F">
        <w:rPr>
          <w:rFonts w:ascii="Times New Roman" w:hAnsi="Times New Roman" w:cs="Times New Roman"/>
          <w:color w:val="000000"/>
          <w:sz w:val="28"/>
          <w:szCs w:val="28"/>
        </w:rPr>
        <w:t>інгу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дошкільної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причетних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color w:val="000000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1289F" w:rsidRPr="0071289F" w:rsidRDefault="00CB5247" w:rsidP="00CB5247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289F" w:rsidRPr="0071289F">
        <w:rPr>
          <w:rFonts w:ascii="Times New Roman" w:hAnsi="Times New Roman" w:cs="Times New Roman"/>
          <w:sz w:val="28"/>
          <w:szCs w:val="28"/>
        </w:rPr>
        <w:t>8.02.2020</w:t>
      </w:r>
    </w:p>
    <w:p w:rsidR="0071289F" w:rsidRPr="0071289F" w:rsidRDefault="00CB5247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) та заходи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>.</w:t>
      </w:r>
    </w:p>
    <w:p w:rsidR="0071289F" w:rsidRPr="0071289F" w:rsidRDefault="00CB5247" w:rsidP="00CB5247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>)</w:t>
      </w:r>
    </w:p>
    <w:p w:rsidR="0071289F" w:rsidRPr="0071289F" w:rsidRDefault="00CB5247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>).</w:t>
      </w:r>
    </w:p>
    <w:p w:rsidR="0071289F" w:rsidRPr="0071289F" w:rsidRDefault="0071289F" w:rsidP="00CB5247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</w:p>
    <w:p w:rsidR="0071289F" w:rsidRPr="0071289F" w:rsidRDefault="00C179E4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r w:rsidR="00CB5247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>.</w:t>
      </w:r>
    </w:p>
    <w:p w:rsidR="0071289F" w:rsidRDefault="00CB5247" w:rsidP="00CB5247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>)</w:t>
      </w:r>
    </w:p>
    <w:p w:rsidR="00C179E4" w:rsidRP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3.7 </w:t>
      </w:r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роботу педагогічних працівників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освіти щодо проведення заходів з профілактики та запобігання </w:t>
      </w:r>
      <w:proofErr w:type="spellStart"/>
      <w:r w:rsidRPr="00C179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спрямованих на:</w:t>
      </w:r>
    </w:p>
    <w:p w:rsidR="00C179E4" w:rsidRPr="0071289F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1289F">
        <w:rPr>
          <w:rFonts w:ascii="Times New Roman" w:hAnsi="Times New Roman" w:cs="Times New Roman"/>
          <w:sz w:val="28"/>
          <w:szCs w:val="28"/>
        </w:rPr>
        <w:t>ійкого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неприпустимості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>;</w:t>
      </w:r>
    </w:p>
    <w:p w:rsidR="00C179E4" w:rsidRPr="0071289F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методами оперативного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1289F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>).</w:t>
      </w:r>
    </w:p>
    <w:p w:rsidR="00C179E4" w:rsidRPr="0071289F" w:rsidRDefault="00C179E4" w:rsidP="00C179E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71289F" w:rsidRP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головному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спеціалісту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Зміївській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Р. С.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проведену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289F" w:rsidRPr="0071289F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71289F" w:rsidRPr="0071289F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відповідні терміни.</w:t>
      </w:r>
    </w:p>
    <w:p w:rsidR="0071289F" w:rsidRPr="00C179E4" w:rsidRDefault="00C179E4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71289F"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Надавати головному спеціалісту відділу змісту та якості освіти управління освіти </w:t>
      </w:r>
      <w:proofErr w:type="spellStart"/>
      <w:r w:rsidR="0071289F" w:rsidRPr="00C179E4">
        <w:rPr>
          <w:rFonts w:ascii="Times New Roman" w:hAnsi="Times New Roman" w:cs="Times New Roman"/>
          <w:sz w:val="28"/>
          <w:szCs w:val="28"/>
          <w:lang w:val="uk-UA"/>
        </w:rPr>
        <w:t>Зміївській</w:t>
      </w:r>
      <w:proofErr w:type="spellEnd"/>
      <w:r w:rsidR="0071289F"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Р. С.:</w:t>
      </w:r>
    </w:p>
    <w:p w:rsidR="0071289F" w:rsidRPr="00C179E4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- інформацію про розгляд фактів щодо </w:t>
      </w:r>
      <w:r w:rsidR="00C179E4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</w:t>
      </w:r>
      <w:r w:rsidRPr="00C179E4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C179E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</w:t>
      </w:r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освіти, які потерпілі від насильства в сім’ї відносно дітей/вчинені, </w:t>
      </w:r>
      <w:proofErr w:type="spellStart"/>
      <w:r w:rsidRPr="00C179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;</w:t>
      </w: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1289F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>;</w:t>
      </w: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t xml:space="preserve">- заходи для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1289F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>);</w:t>
      </w: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t xml:space="preserve">- заходи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1289F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>);</w:t>
      </w: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1289F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>;</w:t>
      </w: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28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територіального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органу (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ідрозділу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Національної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поліції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адміністративного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покарання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173-4. «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1289F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» </w:t>
      </w:r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Кодексу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адміністративні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правопорушення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(за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наявності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після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притягнення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71289F" w:rsidRPr="0071289F" w:rsidRDefault="0071289F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Протягом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10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днів</w:t>
      </w:r>
      <w:proofErr w:type="spellEnd"/>
      <w:r w:rsidR="00C179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дня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заяви про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71289F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>)</w:t>
      </w:r>
    </w:p>
    <w:p w:rsidR="0071289F" w:rsidRPr="0071289F" w:rsidRDefault="00C179E4" w:rsidP="0071289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289F" w:rsidRPr="007128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завідувачу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ради, на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>.</w:t>
      </w:r>
    </w:p>
    <w:p w:rsidR="0071289F" w:rsidRPr="0071289F" w:rsidRDefault="0071289F" w:rsidP="00C179E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9F" w:rsidRPr="0071289F" w:rsidRDefault="0071289F" w:rsidP="00C179E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t xml:space="preserve">та оперативно за потребою </w:t>
      </w:r>
    </w:p>
    <w:p w:rsidR="00C179E4" w:rsidRP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склад комісії </w:t>
      </w:r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випадків </w:t>
      </w:r>
      <w:proofErr w:type="spellStart"/>
      <w:r w:rsidRPr="00C179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C179E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– Єгорова Н.С., завідувач ІДНЗ № 12</w:t>
      </w:r>
    </w:p>
    <w:p w:rsid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Каширіна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О.А., вихователь-методист</w:t>
      </w:r>
    </w:p>
    <w:p w:rsid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І.А., практичний психолог</w:t>
      </w:r>
    </w:p>
    <w:p w:rsid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Курипятник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вихователь</w:t>
      </w:r>
    </w:p>
    <w:p w:rsid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Літвінова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вихователь</w:t>
      </w:r>
    </w:p>
    <w:p w:rsid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Барвєнова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Ю.О., вихователь</w:t>
      </w:r>
    </w:p>
    <w:p w:rsid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Науменко Н.М., музичний керівник</w:t>
      </w:r>
    </w:p>
    <w:p w:rsidR="00C179E4" w:rsidRPr="00E10FB1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Нестерова І.О., голова батьківської ради.</w:t>
      </w:r>
    </w:p>
    <w:p w:rsidR="00C179E4" w:rsidRP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Комісії </w:t>
      </w:r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випадків </w:t>
      </w:r>
      <w:proofErr w:type="spellStart"/>
      <w:r w:rsidRPr="00C179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C179E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C179E4" w:rsidRPr="00C179E4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розгляд заяв про випадки </w:t>
      </w:r>
      <w:proofErr w:type="spellStart"/>
      <w:r w:rsidRPr="00C179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здобувачів освіти, їхніх батьків, законних представників, інших осіб та видавати рішення про проведення розслідування; скликати засідання комісії з розгляду випадків </w:t>
      </w:r>
      <w:proofErr w:type="spellStart"/>
      <w:r w:rsidRPr="00C179E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C179E4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для прийняття рішення за результатами проведеного розслідування, вживати відповідних заходів реагування. </w:t>
      </w:r>
    </w:p>
    <w:p w:rsidR="00C179E4" w:rsidRPr="0071289F" w:rsidRDefault="00C179E4" w:rsidP="00C179E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t>За потребою</w:t>
      </w:r>
    </w:p>
    <w:p w:rsidR="00C179E4" w:rsidRPr="0071289F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з протоколом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>.</w:t>
      </w:r>
    </w:p>
    <w:p w:rsidR="00C179E4" w:rsidRPr="0071289F" w:rsidRDefault="00C179E4" w:rsidP="00C179E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ісля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розслідування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>)</w:t>
      </w:r>
    </w:p>
    <w:p w:rsidR="00C179E4" w:rsidRPr="0071289F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.3</w:t>
      </w:r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Повідомляти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невідкладно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у строк,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перевищує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однієї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доби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1289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випадок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</w:t>
      </w:r>
      <w:r w:rsidRPr="0071289F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C179E4" w:rsidRPr="0071289F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територіальний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орган (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ідрозділ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Національної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поліції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принаймні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одного з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батьків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законних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представників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малолітньої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неповнолітньої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особи, яка стала стороною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цькування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>);</w:t>
      </w:r>
    </w:p>
    <w:p w:rsidR="00C179E4" w:rsidRPr="0071289F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- службу </w:t>
      </w:r>
      <w:proofErr w:type="gram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справах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C179E4" w:rsidRPr="0071289F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- центр </w:t>
      </w:r>
      <w:proofErr w:type="spellStart"/>
      <w:proofErr w:type="gram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іальних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служб для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сім'ї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71289F">
        <w:rPr>
          <w:rFonts w:ascii="Times New Roman" w:hAnsi="Times New Roman" w:cs="Times New Roman"/>
          <w:sz w:val="28"/>
          <w:szCs w:val="28"/>
          <w:lang w:eastAsia="uk-UA"/>
        </w:rPr>
        <w:t>молоді</w:t>
      </w:r>
      <w:proofErr w:type="spellEnd"/>
      <w:r w:rsidRPr="0071289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C179E4" w:rsidRPr="0071289F" w:rsidRDefault="00C179E4" w:rsidP="00C179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(про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листі</w:t>
      </w:r>
      <w:proofErr w:type="gramStart"/>
      <w:r w:rsidRPr="007128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128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служб).</w:t>
      </w:r>
    </w:p>
    <w:p w:rsidR="00C179E4" w:rsidRPr="0071289F" w:rsidRDefault="00C179E4" w:rsidP="00C179E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289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12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9F" w:rsidRPr="00C179E4" w:rsidRDefault="00C179E4" w:rsidP="00C179E4">
      <w:pPr>
        <w:pStyle w:val="a6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1289F" w:rsidRPr="0071289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71289F" w:rsidRPr="0071289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71289F" w:rsidRPr="0071289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вихователя-методиста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Каширіну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AE1736" w:rsidRDefault="00AE1736" w:rsidP="00AE1736">
      <w:pPr>
        <w:pStyle w:val="ae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A5F2E" w:rsidRDefault="001A5F2E" w:rsidP="00AE1736">
      <w:pPr>
        <w:pStyle w:val="ae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E1736" w:rsidRDefault="00AE1736" w:rsidP="00AE1736">
      <w:pPr>
        <w:pStyle w:val="ae"/>
        <w:ind w:left="0"/>
        <w:rPr>
          <w:rFonts w:ascii="Times New Roman" w:hAnsi="Times New Roman"/>
          <w:sz w:val="28"/>
          <w:szCs w:val="28"/>
          <w:lang w:val="uk-UA"/>
        </w:rPr>
      </w:pPr>
      <w:r w:rsidRPr="0018704F">
        <w:rPr>
          <w:rFonts w:ascii="Times New Roman" w:hAnsi="Times New Roman"/>
          <w:sz w:val="28"/>
          <w:szCs w:val="28"/>
          <w:lang w:val="uk-UA"/>
        </w:rPr>
        <w:t xml:space="preserve">Завідувач ІДНЗ № 12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18704F">
        <w:rPr>
          <w:rFonts w:ascii="Times New Roman" w:hAnsi="Times New Roman"/>
          <w:sz w:val="28"/>
          <w:szCs w:val="28"/>
          <w:lang w:val="uk-UA"/>
        </w:rPr>
        <w:t>Н.С.Єгорова</w:t>
      </w:r>
    </w:p>
    <w:p w:rsidR="001A5F2E" w:rsidRPr="0018704F" w:rsidRDefault="001A5F2E" w:rsidP="00AE1736">
      <w:pPr>
        <w:pStyle w:val="ae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E1736" w:rsidRDefault="00AE1736" w:rsidP="00AE173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7020" w:rsidRPr="00837020" w:rsidTr="0083702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020" w:rsidRPr="00764DAB" w:rsidRDefault="00AE1736" w:rsidP="00764DA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наказом </w:t>
            </w:r>
            <w:r w:rsidR="00837020" w:rsidRPr="00764DAB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ознайомлений:</w:t>
            </w:r>
          </w:p>
        </w:tc>
      </w:tr>
    </w:tbl>
    <w:tbl>
      <w:tblPr>
        <w:tblStyle w:val="af2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40"/>
      </w:tblGrid>
      <w:tr w:rsidR="00764DAB" w:rsidTr="001A5F2E">
        <w:trPr>
          <w:trHeight w:val="257"/>
        </w:trPr>
        <w:tc>
          <w:tcPr>
            <w:tcW w:w="4395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Барвєнова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4240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764DAB" w:rsidTr="001A5F2E">
        <w:trPr>
          <w:trHeight w:val="250"/>
        </w:trPr>
        <w:tc>
          <w:tcPr>
            <w:tcW w:w="4395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4240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Курипятник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764DAB" w:rsidTr="001A5F2E">
        <w:trPr>
          <w:trHeight w:val="250"/>
        </w:trPr>
        <w:tc>
          <w:tcPr>
            <w:tcW w:w="4395" w:type="dxa"/>
          </w:tcPr>
          <w:p w:rsidR="00764DAB" w:rsidRDefault="00C179E4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4240" w:type="dxa"/>
          </w:tcPr>
          <w:p w:rsidR="00764DAB" w:rsidRDefault="00C179E4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Н.М.</w:t>
            </w:r>
          </w:p>
        </w:tc>
      </w:tr>
      <w:tr w:rsidR="00764DAB" w:rsidTr="001A5F2E">
        <w:trPr>
          <w:trHeight w:val="250"/>
        </w:trPr>
        <w:tc>
          <w:tcPr>
            <w:tcW w:w="4395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4DAB" w:rsidTr="001A5F2E">
        <w:trPr>
          <w:trHeight w:val="250"/>
        </w:trPr>
        <w:tc>
          <w:tcPr>
            <w:tcW w:w="4395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4DAB" w:rsidTr="001A5F2E">
        <w:trPr>
          <w:trHeight w:val="250"/>
        </w:trPr>
        <w:tc>
          <w:tcPr>
            <w:tcW w:w="4395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764DAB" w:rsidRDefault="00764DAB" w:rsidP="007C3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4DAB" w:rsidTr="001A5F2E">
        <w:trPr>
          <w:trHeight w:val="250"/>
        </w:trPr>
        <w:tc>
          <w:tcPr>
            <w:tcW w:w="4395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764DAB" w:rsidRDefault="00764DAB" w:rsidP="007263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51A3" w:rsidRPr="008A51A3" w:rsidRDefault="008A51A3" w:rsidP="008A51A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51A3" w:rsidRPr="008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7F" w:rsidRDefault="00C80C7F" w:rsidP="00AC0FC3">
      <w:pPr>
        <w:spacing w:after="0" w:line="240" w:lineRule="auto"/>
      </w:pPr>
      <w:r>
        <w:separator/>
      </w:r>
    </w:p>
  </w:endnote>
  <w:endnote w:type="continuationSeparator" w:id="0">
    <w:p w:rsidR="00C80C7F" w:rsidRDefault="00C80C7F" w:rsidP="00AC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7F" w:rsidRDefault="00C80C7F" w:rsidP="00AC0FC3">
      <w:pPr>
        <w:spacing w:after="0" w:line="240" w:lineRule="auto"/>
      </w:pPr>
      <w:r>
        <w:separator/>
      </w:r>
    </w:p>
  </w:footnote>
  <w:footnote w:type="continuationSeparator" w:id="0">
    <w:p w:rsidR="00C80C7F" w:rsidRDefault="00C80C7F" w:rsidP="00AC0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202"/>
    <w:multiLevelType w:val="hybridMultilevel"/>
    <w:tmpl w:val="78F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7059"/>
    <w:multiLevelType w:val="hybridMultilevel"/>
    <w:tmpl w:val="AEC8D0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223867"/>
    <w:multiLevelType w:val="hybridMultilevel"/>
    <w:tmpl w:val="7A7A3B9C"/>
    <w:lvl w:ilvl="0" w:tplc="3CCE1C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58BE"/>
    <w:multiLevelType w:val="hybridMultilevel"/>
    <w:tmpl w:val="8A2401E6"/>
    <w:lvl w:ilvl="0" w:tplc="9802EC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4DE4"/>
    <w:multiLevelType w:val="hybridMultilevel"/>
    <w:tmpl w:val="33129060"/>
    <w:lvl w:ilvl="0" w:tplc="5ED2F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C8F1EAC"/>
    <w:multiLevelType w:val="hybridMultilevel"/>
    <w:tmpl w:val="B156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21027"/>
    <w:multiLevelType w:val="hybridMultilevel"/>
    <w:tmpl w:val="8FD69C1A"/>
    <w:lvl w:ilvl="0" w:tplc="D464BC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90AC0"/>
    <w:multiLevelType w:val="hybridMultilevel"/>
    <w:tmpl w:val="5312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91232"/>
    <w:multiLevelType w:val="hybridMultilevel"/>
    <w:tmpl w:val="6D7A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>
    <w:nsid w:val="4BD27576"/>
    <w:multiLevelType w:val="multilevel"/>
    <w:tmpl w:val="B0C4C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CC60552"/>
    <w:multiLevelType w:val="hybridMultilevel"/>
    <w:tmpl w:val="FBF8187E"/>
    <w:lvl w:ilvl="0" w:tplc="E0D86E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7B88674">
      <w:numFmt w:val="none"/>
      <w:lvlText w:val=""/>
      <w:lvlJc w:val="left"/>
      <w:pPr>
        <w:tabs>
          <w:tab w:val="num" w:pos="360"/>
        </w:tabs>
      </w:pPr>
    </w:lvl>
    <w:lvl w:ilvl="2" w:tplc="B156E07A">
      <w:numFmt w:val="none"/>
      <w:lvlText w:val=""/>
      <w:lvlJc w:val="left"/>
      <w:pPr>
        <w:tabs>
          <w:tab w:val="num" w:pos="360"/>
        </w:tabs>
      </w:pPr>
    </w:lvl>
    <w:lvl w:ilvl="3" w:tplc="5EA8B890">
      <w:numFmt w:val="none"/>
      <w:lvlText w:val=""/>
      <w:lvlJc w:val="left"/>
      <w:pPr>
        <w:tabs>
          <w:tab w:val="num" w:pos="360"/>
        </w:tabs>
      </w:pPr>
    </w:lvl>
    <w:lvl w:ilvl="4" w:tplc="1A04609A">
      <w:numFmt w:val="none"/>
      <w:lvlText w:val=""/>
      <w:lvlJc w:val="left"/>
      <w:pPr>
        <w:tabs>
          <w:tab w:val="num" w:pos="360"/>
        </w:tabs>
      </w:pPr>
    </w:lvl>
    <w:lvl w:ilvl="5" w:tplc="8C04FC60">
      <w:numFmt w:val="none"/>
      <w:lvlText w:val=""/>
      <w:lvlJc w:val="left"/>
      <w:pPr>
        <w:tabs>
          <w:tab w:val="num" w:pos="360"/>
        </w:tabs>
      </w:pPr>
    </w:lvl>
    <w:lvl w:ilvl="6" w:tplc="80269906">
      <w:numFmt w:val="none"/>
      <w:lvlText w:val=""/>
      <w:lvlJc w:val="left"/>
      <w:pPr>
        <w:tabs>
          <w:tab w:val="num" w:pos="360"/>
        </w:tabs>
      </w:pPr>
    </w:lvl>
    <w:lvl w:ilvl="7" w:tplc="1292A82C">
      <w:numFmt w:val="none"/>
      <w:lvlText w:val=""/>
      <w:lvlJc w:val="left"/>
      <w:pPr>
        <w:tabs>
          <w:tab w:val="num" w:pos="360"/>
        </w:tabs>
      </w:pPr>
    </w:lvl>
    <w:lvl w:ilvl="8" w:tplc="36BE89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761E88"/>
    <w:multiLevelType w:val="hybridMultilevel"/>
    <w:tmpl w:val="219831DC"/>
    <w:lvl w:ilvl="0" w:tplc="00FAF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75E9F"/>
    <w:multiLevelType w:val="hybridMultilevel"/>
    <w:tmpl w:val="22A2F8BE"/>
    <w:lvl w:ilvl="0" w:tplc="65F4996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53D96FEF"/>
    <w:multiLevelType w:val="multilevel"/>
    <w:tmpl w:val="FD88F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6025E5"/>
    <w:multiLevelType w:val="hybridMultilevel"/>
    <w:tmpl w:val="9EF0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C6054"/>
    <w:multiLevelType w:val="hybridMultilevel"/>
    <w:tmpl w:val="447EEB4E"/>
    <w:lvl w:ilvl="0" w:tplc="DA686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3797C"/>
    <w:multiLevelType w:val="hybridMultilevel"/>
    <w:tmpl w:val="C6508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F3A86"/>
    <w:multiLevelType w:val="hybridMultilevel"/>
    <w:tmpl w:val="C42E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95DB5"/>
    <w:multiLevelType w:val="multilevel"/>
    <w:tmpl w:val="8744B37C"/>
    <w:lvl w:ilvl="0">
      <w:start w:val="3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233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cs="Arial" w:hint="default"/>
      </w:rPr>
    </w:lvl>
  </w:abstractNum>
  <w:abstractNum w:abstractNumId="21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5"/>
  </w:num>
  <w:num w:numId="10">
    <w:abstractNumId w:val="9"/>
  </w:num>
  <w:num w:numId="11">
    <w:abstractNumId w:val="21"/>
  </w:num>
  <w:num w:numId="12">
    <w:abstractNumId w:val="14"/>
  </w:num>
  <w:num w:numId="13">
    <w:abstractNumId w:val="10"/>
  </w:num>
  <w:num w:numId="14">
    <w:abstractNumId w:val="5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12"/>
  </w:num>
  <w:num w:numId="20">
    <w:abstractNumId w:val="1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8E"/>
    <w:rsid w:val="00011A23"/>
    <w:rsid w:val="00014FAF"/>
    <w:rsid w:val="00021ABD"/>
    <w:rsid w:val="00033A7A"/>
    <w:rsid w:val="0003717D"/>
    <w:rsid w:val="00063AFE"/>
    <w:rsid w:val="00071821"/>
    <w:rsid w:val="00072B41"/>
    <w:rsid w:val="00080F96"/>
    <w:rsid w:val="00093904"/>
    <w:rsid w:val="000C65F7"/>
    <w:rsid w:val="000C679C"/>
    <w:rsid w:val="000E1C8E"/>
    <w:rsid w:val="000F0BDF"/>
    <w:rsid w:val="00104F63"/>
    <w:rsid w:val="0011091E"/>
    <w:rsid w:val="0012205A"/>
    <w:rsid w:val="00136798"/>
    <w:rsid w:val="001515F0"/>
    <w:rsid w:val="001548C3"/>
    <w:rsid w:val="00160CDC"/>
    <w:rsid w:val="00164FEE"/>
    <w:rsid w:val="001A4548"/>
    <w:rsid w:val="001A5F2E"/>
    <w:rsid w:val="001F47B1"/>
    <w:rsid w:val="002345C5"/>
    <w:rsid w:val="00237983"/>
    <w:rsid w:val="00247D9F"/>
    <w:rsid w:val="0028556B"/>
    <w:rsid w:val="002A11D9"/>
    <w:rsid w:val="002A5406"/>
    <w:rsid w:val="002C5E1A"/>
    <w:rsid w:val="00303B37"/>
    <w:rsid w:val="0030650C"/>
    <w:rsid w:val="00311B9E"/>
    <w:rsid w:val="00315470"/>
    <w:rsid w:val="00316AED"/>
    <w:rsid w:val="003B7957"/>
    <w:rsid w:val="004038B7"/>
    <w:rsid w:val="00404D9A"/>
    <w:rsid w:val="00434B4D"/>
    <w:rsid w:val="004571D0"/>
    <w:rsid w:val="004829A5"/>
    <w:rsid w:val="00491B44"/>
    <w:rsid w:val="00491B99"/>
    <w:rsid w:val="004A286C"/>
    <w:rsid w:val="004F3EEB"/>
    <w:rsid w:val="005064D4"/>
    <w:rsid w:val="00526F1F"/>
    <w:rsid w:val="005333E8"/>
    <w:rsid w:val="005363F6"/>
    <w:rsid w:val="00541D72"/>
    <w:rsid w:val="0058291A"/>
    <w:rsid w:val="005A14A1"/>
    <w:rsid w:val="005B7244"/>
    <w:rsid w:val="005D7F4B"/>
    <w:rsid w:val="005F14E5"/>
    <w:rsid w:val="00627171"/>
    <w:rsid w:val="006906D0"/>
    <w:rsid w:val="006D1FBE"/>
    <w:rsid w:val="006D509B"/>
    <w:rsid w:val="00701130"/>
    <w:rsid w:val="00703335"/>
    <w:rsid w:val="0071289F"/>
    <w:rsid w:val="007261B0"/>
    <w:rsid w:val="00730BF4"/>
    <w:rsid w:val="0074025E"/>
    <w:rsid w:val="00753197"/>
    <w:rsid w:val="00761350"/>
    <w:rsid w:val="00764DAB"/>
    <w:rsid w:val="007B1171"/>
    <w:rsid w:val="007C369D"/>
    <w:rsid w:val="007D5CAE"/>
    <w:rsid w:val="007D61DE"/>
    <w:rsid w:val="007E1ADD"/>
    <w:rsid w:val="007E6A95"/>
    <w:rsid w:val="00807B44"/>
    <w:rsid w:val="00814047"/>
    <w:rsid w:val="00823A3F"/>
    <w:rsid w:val="00837020"/>
    <w:rsid w:val="008549A5"/>
    <w:rsid w:val="0087474C"/>
    <w:rsid w:val="008838CB"/>
    <w:rsid w:val="00886BF5"/>
    <w:rsid w:val="008A51A3"/>
    <w:rsid w:val="008A65A0"/>
    <w:rsid w:val="008B7394"/>
    <w:rsid w:val="008C6000"/>
    <w:rsid w:val="008D12B0"/>
    <w:rsid w:val="00914F22"/>
    <w:rsid w:val="009314C1"/>
    <w:rsid w:val="00937486"/>
    <w:rsid w:val="00941144"/>
    <w:rsid w:val="009506D8"/>
    <w:rsid w:val="00954BB0"/>
    <w:rsid w:val="0096496C"/>
    <w:rsid w:val="009C0B06"/>
    <w:rsid w:val="009F123A"/>
    <w:rsid w:val="00A02EE9"/>
    <w:rsid w:val="00A40368"/>
    <w:rsid w:val="00A53656"/>
    <w:rsid w:val="00A866E9"/>
    <w:rsid w:val="00AA0453"/>
    <w:rsid w:val="00AA5A3B"/>
    <w:rsid w:val="00AA778D"/>
    <w:rsid w:val="00AC0FC3"/>
    <w:rsid w:val="00AC2CDF"/>
    <w:rsid w:val="00AE1736"/>
    <w:rsid w:val="00AE3C6E"/>
    <w:rsid w:val="00B360A1"/>
    <w:rsid w:val="00B41EC5"/>
    <w:rsid w:val="00B86584"/>
    <w:rsid w:val="00BD4AB9"/>
    <w:rsid w:val="00BF220B"/>
    <w:rsid w:val="00C179E4"/>
    <w:rsid w:val="00C25255"/>
    <w:rsid w:val="00C80C7F"/>
    <w:rsid w:val="00CA03A3"/>
    <w:rsid w:val="00CA1D2C"/>
    <w:rsid w:val="00CB5247"/>
    <w:rsid w:val="00CC57FE"/>
    <w:rsid w:val="00CD158C"/>
    <w:rsid w:val="00CD6178"/>
    <w:rsid w:val="00CD7361"/>
    <w:rsid w:val="00CE5AF2"/>
    <w:rsid w:val="00D12116"/>
    <w:rsid w:val="00D16D41"/>
    <w:rsid w:val="00D2455E"/>
    <w:rsid w:val="00D26CF8"/>
    <w:rsid w:val="00D3329A"/>
    <w:rsid w:val="00D44B6B"/>
    <w:rsid w:val="00D87949"/>
    <w:rsid w:val="00DB39EE"/>
    <w:rsid w:val="00DB4E39"/>
    <w:rsid w:val="00DF7A26"/>
    <w:rsid w:val="00E02F18"/>
    <w:rsid w:val="00E10FB1"/>
    <w:rsid w:val="00E36ACE"/>
    <w:rsid w:val="00E43CA2"/>
    <w:rsid w:val="00E644CF"/>
    <w:rsid w:val="00E66FDC"/>
    <w:rsid w:val="00EC6328"/>
    <w:rsid w:val="00F21F1B"/>
    <w:rsid w:val="00F33B1F"/>
    <w:rsid w:val="00F62C9A"/>
    <w:rsid w:val="00F6619C"/>
    <w:rsid w:val="00F73B75"/>
    <w:rsid w:val="00F83F12"/>
    <w:rsid w:val="00FA3DA9"/>
    <w:rsid w:val="00FB3387"/>
    <w:rsid w:val="00F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7D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F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6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66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66F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47D9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FC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FC3"/>
  </w:style>
  <w:style w:type="paragraph" w:styleId="ab">
    <w:name w:val="footer"/>
    <w:basedOn w:val="a"/>
    <w:link w:val="ac"/>
    <w:uiPriority w:val="99"/>
    <w:unhideWhenUsed/>
    <w:rsid w:val="00AC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FC3"/>
  </w:style>
  <w:style w:type="paragraph" w:styleId="ad">
    <w:name w:val="List Paragraph"/>
    <w:basedOn w:val="a"/>
    <w:uiPriority w:val="34"/>
    <w:qFormat/>
    <w:rsid w:val="00160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Body Text Indent"/>
    <w:basedOn w:val="a"/>
    <w:link w:val="af"/>
    <w:uiPriority w:val="99"/>
    <w:unhideWhenUsed/>
    <w:rsid w:val="005333E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333E8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3EE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3EEB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F62C9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1">
    <w:name w:val="Название Знак"/>
    <w:basedOn w:val="a0"/>
    <w:link w:val="af0"/>
    <w:rsid w:val="00F62C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uiPriority w:val="99"/>
    <w:rsid w:val="00F62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31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A51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A5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rsid w:val="008A5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7D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F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6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66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66FD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47D9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FC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FC3"/>
  </w:style>
  <w:style w:type="paragraph" w:styleId="ab">
    <w:name w:val="footer"/>
    <w:basedOn w:val="a"/>
    <w:link w:val="ac"/>
    <w:uiPriority w:val="99"/>
    <w:unhideWhenUsed/>
    <w:rsid w:val="00AC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FC3"/>
  </w:style>
  <w:style w:type="paragraph" w:styleId="ad">
    <w:name w:val="List Paragraph"/>
    <w:basedOn w:val="a"/>
    <w:uiPriority w:val="34"/>
    <w:qFormat/>
    <w:rsid w:val="00160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Body Text Indent"/>
    <w:basedOn w:val="a"/>
    <w:link w:val="af"/>
    <w:uiPriority w:val="99"/>
    <w:unhideWhenUsed/>
    <w:rsid w:val="005333E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333E8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3EE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3EEB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F62C9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1">
    <w:name w:val="Название Знак"/>
    <w:basedOn w:val="a0"/>
    <w:link w:val="af0"/>
    <w:rsid w:val="00F62C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uiPriority w:val="99"/>
    <w:rsid w:val="00F62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31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A51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A5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rsid w:val="008A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gorova.idnz12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4097-16D0-4E49-AE53-DEC4B6A3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82</cp:revision>
  <cp:lastPrinted>2020-03-12T08:59:00Z</cp:lastPrinted>
  <dcterms:created xsi:type="dcterms:W3CDTF">2017-03-02T09:26:00Z</dcterms:created>
  <dcterms:modified xsi:type="dcterms:W3CDTF">2020-03-12T09:01:00Z</dcterms:modified>
</cp:coreProperties>
</file>